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36"/>
          <w:szCs w:val="36"/>
          <w:rtl w:val="0"/>
        </w:rPr>
        <w:t xml:space="preserve">Grille d’autoévaluation</w:t>
        <w:br w:type="textWrapping"/>
        <w:t xml:space="preserve">ORAL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46"/>
          <w:szCs w:val="4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J’evalue mon exposé oral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5"/>
        <w:gridCol w:w="1230"/>
        <w:gridCol w:w="1215"/>
        <w:tblGridChange w:id="0">
          <w:tblGrid>
            <w:gridCol w:w="6555"/>
            <w:gridCol w:w="1230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OUI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structuré mon exposé en introduction, développement,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Dans l’introduction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85"/>
        <w:gridCol w:w="1230"/>
        <w:gridCol w:w="1185"/>
        <w:tblGridChange w:id="0">
          <w:tblGrid>
            <w:gridCol w:w="6585"/>
            <w:gridCol w:w="1230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OUI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situé le texte dans son contexte culturel et littéraire.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donné des informations sur 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l’auteur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(e) et sur l’œuvre.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présenté le texte en le situant dans l’œuvre, en donnant </w:t>
              <w:br w:type="textWrapping"/>
              <w:t xml:space="preserve">des indications sur la forme.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formulé une problématique en relation avec le sens principal du texte.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annoncé mes axes de lecture.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00" w:line="276" w:lineRule="auto"/>
        <w:ind w:left="0" w:firstLine="0"/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Dans le développement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70"/>
        <w:gridCol w:w="1260"/>
        <w:gridCol w:w="1170"/>
        <w:tblGridChange w:id="0">
          <w:tblGrid>
            <w:gridCol w:w="6570"/>
            <w:gridCol w:w="1260"/>
            <w:gridCol w:w="1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OUI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rHeight w:val="719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mené une analyse pertinente par rapport à la problématique et aux axes.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.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conduit un exposé argumenté, en reliant toujours l’analyse à une idée.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Je me suis appuyé sur le texte en le citant.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J’ai analysé les citations à l’aide des outils d’analyse.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interprété l’analyse par rapport à l’idée.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abordé les thèmes principaux du texte, sans me perdre dans les détails.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IBM Plex Sans" w:cs="IBM Plex Sans" w:eastAsia="IBM Plex Sans" w:hAnsi="IBM Plex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Dans la conclusion</w:t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1275"/>
        <w:gridCol w:w="1185"/>
        <w:tblGridChange w:id="0">
          <w:tblGrid>
            <w:gridCol w:w="6540"/>
            <w:gridCol w:w="1275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OUI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rHeight w:val="588.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fait une synthèse en répondant à la problématique.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.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ouvert sur d’autres textes, auteur(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e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)s, thèmes, courants (que je connaissais).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J’évalue mon entretien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1275"/>
        <w:gridCol w:w="1185"/>
        <w:tblGridChange w:id="0">
          <w:tblGrid>
            <w:gridCol w:w="6540"/>
            <w:gridCol w:w="1275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OUI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répondu de manière pertinente aux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su approfondir des contenus du programme.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su argumenter mes réponses avec des exemples précis.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 J’ai su mettre en relation des auteur(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e</w:t>
            </w: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)s et des thèmes.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su établir des liens avec les autres disciplines.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réagi de manière raisonnée aux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été convaincant(e) dans le ton.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regardé mon interlocuteur/interlocutrice pour interagir avec lui/elle.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IBM Plex Sans" w:cs="IBM Plex Sans" w:eastAsia="IBM Plex Sans" w:hAnsi="IBM Plex Sans"/>
          <w:b w:val="1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4"/>
          <w:szCs w:val="24"/>
          <w:rtl w:val="0"/>
        </w:rPr>
        <w:t xml:space="preserve">J’évalue ma langue</w:t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1275"/>
        <w:gridCol w:w="1185"/>
        <w:tblGridChange w:id="0">
          <w:tblGrid>
            <w:gridCol w:w="6540"/>
            <w:gridCol w:w="1275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OUI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Mes phrases étaient claires et bien construites (sujet+verbe+compléments).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Mes phrases étaient grammaticalement correctes.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Mon lexique était pertinent et varié.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Mon niveau de langue était approprié.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J’ai utilisé des connecteurs logiques pour structurer mon raisonnement.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Ma prononciation était correcte et articulée.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Ma langue était fluide, sans hésitations ni 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IBM Plex Sans" w:cs="IBM Plex Sans" w:eastAsia="IBM Plex Sans" w:hAnsi="IBM Plex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IBM Plex Sans" w:cs="IBM Plex Sans" w:eastAsia="IBM Plex Sans" w:hAnsi="IBM Plex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center" w:leader="none" w:pos="4819"/>
        <w:tab w:val="right" w:leader="none" w:pos="9638"/>
      </w:tabs>
      <w:spacing w:line="240" w:lineRule="auto"/>
      <w:ind w:right="36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166813" cy="34572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3457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  <w:tab/>
      <w:tab/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239202" cy="21777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202" cy="217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tabs>
        <w:tab w:val="center" w:leader="none" w:pos="4819"/>
        <w:tab w:val="right" w:leader="none" w:pos="9638"/>
      </w:tabs>
      <w:spacing w:line="240" w:lineRule="auto"/>
      <w:ind w:right="36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